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96" w:rsidRDefault="00786096" w:rsidP="00786096">
      <w:pPr>
        <w:spacing w:before="0" w:after="0"/>
        <w:outlineLvl w:val="2"/>
        <w:rPr>
          <w:rFonts w:ascii="Arial" w:eastAsia="Times New Roman" w:hAnsi="Arial" w:cs="Arial"/>
          <w:b/>
          <w:bCs/>
          <w:color w:val="333333"/>
          <w:sz w:val="24"/>
          <w:lang w:eastAsia="el-GR"/>
        </w:rPr>
      </w:pPr>
      <w:r w:rsidRPr="00786096">
        <w:rPr>
          <w:rFonts w:ascii="Arial" w:eastAsia="Times New Roman" w:hAnsi="Arial" w:cs="Arial"/>
          <w:b/>
          <w:bCs/>
          <w:noProof/>
          <w:color w:val="333333"/>
          <w:sz w:val="24"/>
          <w:lang w:eastAsia="el-GR"/>
        </w:rPr>
        <w:drawing>
          <wp:inline distT="0" distB="0" distL="0" distR="0">
            <wp:extent cx="3114675" cy="948943"/>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114675" cy="948943"/>
                    </a:xfrm>
                    <a:prstGeom prst="rect">
                      <a:avLst/>
                    </a:prstGeom>
                    <a:noFill/>
                    <a:ln w="9525">
                      <a:noFill/>
                      <a:miter lim="800000"/>
                      <a:headEnd/>
                      <a:tailEnd/>
                    </a:ln>
                  </pic:spPr>
                </pic:pic>
              </a:graphicData>
            </a:graphic>
          </wp:inline>
        </w:drawing>
      </w:r>
    </w:p>
    <w:p w:rsidR="00F12A0A" w:rsidRPr="00786096" w:rsidRDefault="00F12A0A" w:rsidP="00786096">
      <w:pPr>
        <w:spacing w:before="0" w:after="0"/>
        <w:jc w:val="center"/>
        <w:outlineLvl w:val="2"/>
        <w:rPr>
          <w:rFonts w:ascii="Comic Sans MS" w:eastAsia="Times New Roman" w:hAnsi="Comic Sans MS" w:cs="Times New Roman"/>
          <w:color w:val="333333"/>
          <w:sz w:val="28"/>
          <w:szCs w:val="28"/>
          <w:lang w:eastAsia="el-GR"/>
        </w:rPr>
      </w:pPr>
      <w:r w:rsidRPr="00786096">
        <w:rPr>
          <w:rFonts w:ascii="Comic Sans MS" w:eastAsia="Times New Roman" w:hAnsi="Comic Sans MS" w:cs="Arial"/>
          <w:b/>
          <w:bCs/>
          <w:color w:val="333333"/>
          <w:sz w:val="28"/>
          <w:szCs w:val="28"/>
          <w:lang w:eastAsia="el-GR"/>
        </w:rPr>
        <w:t>Μεταλυκειακό</w:t>
      </w:r>
      <w:r w:rsidRPr="00786096">
        <w:rPr>
          <w:rFonts w:ascii="Comic Sans MS" w:eastAsia="Times New Roman" w:hAnsi="Comic Sans MS" w:cs="Helvetica"/>
          <w:b/>
          <w:bCs/>
          <w:color w:val="333333"/>
          <w:sz w:val="28"/>
          <w:szCs w:val="28"/>
          <w:lang w:eastAsia="el-GR"/>
        </w:rPr>
        <w:t xml:space="preserve"> </w:t>
      </w:r>
      <w:r w:rsidRPr="00786096">
        <w:rPr>
          <w:rFonts w:ascii="Comic Sans MS" w:eastAsia="Times New Roman" w:hAnsi="Comic Sans MS" w:cs="Arial"/>
          <w:b/>
          <w:bCs/>
          <w:color w:val="333333"/>
          <w:sz w:val="28"/>
          <w:szCs w:val="28"/>
          <w:lang w:eastAsia="el-GR"/>
        </w:rPr>
        <w:t>Έτος</w:t>
      </w:r>
      <w:r w:rsidRPr="00786096">
        <w:rPr>
          <w:rFonts w:ascii="Comic Sans MS" w:eastAsia="Times New Roman" w:hAnsi="Comic Sans MS" w:cs="Helvetica"/>
          <w:b/>
          <w:bCs/>
          <w:color w:val="333333"/>
          <w:sz w:val="28"/>
          <w:szCs w:val="28"/>
          <w:lang w:eastAsia="el-GR"/>
        </w:rPr>
        <w:t>-</w:t>
      </w:r>
      <w:r w:rsidRPr="00786096">
        <w:rPr>
          <w:rFonts w:ascii="Comic Sans MS" w:eastAsia="Times New Roman" w:hAnsi="Comic Sans MS" w:cs="Arial"/>
          <w:b/>
          <w:bCs/>
          <w:color w:val="333333"/>
          <w:sz w:val="28"/>
          <w:szCs w:val="28"/>
          <w:lang w:eastAsia="el-GR"/>
        </w:rPr>
        <w:t>Τάξη</w:t>
      </w:r>
      <w:r w:rsidRPr="00786096">
        <w:rPr>
          <w:rFonts w:ascii="Comic Sans MS" w:eastAsia="Times New Roman" w:hAnsi="Comic Sans MS" w:cs="Helvetica"/>
          <w:b/>
          <w:bCs/>
          <w:color w:val="333333"/>
          <w:sz w:val="28"/>
          <w:szCs w:val="28"/>
          <w:lang w:eastAsia="el-GR"/>
        </w:rPr>
        <w:t xml:space="preserve"> </w:t>
      </w:r>
      <w:r w:rsidRPr="00786096">
        <w:rPr>
          <w:rFonts w:ascii="Comic Sans MS" w:eastAsia="Times New Roman" w:hAnsi="Comic Sans MS" w:cs="Arial"/>
          <w:b/>
          <w:bCs/>
          <w:color w:val="333333"/>
          <w:sz w:val="28"/>
          <w:szCs w:val="28"/>
          <w:lang w:eastAsia="el-GR"/>
        </w:rPr>
        <w:t>Μαθητείας</w:t>
      </w:r>
      <w:r w:rsidRPr="00786096">
        <w:rPr>
          <w:rFonts w:ascii="Comic Sans MS" w:eastAsia="Times New Roman" w:hAnsi="Comic Sans MS" w:cs="Helvetica"/>
          <w:b/>
          <w:bCs/>
          <w:color w:val="333333"/>
          <w:sz w:val="28"/>
          <w:szCs w:val="28"/>
          <w:lang w:eastAsia="el-GR"/>
        </w:rPr>
        <w:t xml:space="preserve"> 2023-202</w:t>
      </w:r>
      <w:r w:rsidRPr="00786096">
        <w:rPr>
          <w:rFonts w:ascii="Comic Sans MS" w:eastAsia="Times New Roman" w:hAnsi="Comic Sans MS" w:cs="Times New Roman"/>
          <w:b/>
          <w:bCs/>
          <w:color w:val="333333"/>
          <w:sz w:val="28"/>
          <w:szCs w:val="28"/>
          <w:lang w:eastAsia="el-GR"/>
        </w:rPr>
        <w:t>4</w:t>
      </w:r>
    </w:p>
    <w:p w:rsidR="00F55C19" w:rsidRPr="00F55C19" w:rsidRDefault="00F55C19" w:rsidP="00F55C19">
      <w:pPr>
        <w:pStyle w:val="Web"/>
        <w:rPr>
          <w:rFonts w:ascii="Comic Sans MS" w:hAnsi="Comic Sans MS" w:cs="Calibri"/>
          <w:b/>
          <w:color w:val="000000"/>
        </w:rPr>
      </w:pPr>
      <w:r w:rsidRPr="00F55C19">
        <w:rPr>
          <w:rFonts w:ascii="Comic Sans MS" w:hAnsi="Comic Sans MS" w:cs="Calibri"/>
          <w:b/>
          <w:color w:val="000000"/>
        </w:rPr>
        <w:t xml:space="preserve">        </w:t>
      </w:r>
      <w:r>
        <w:rPr>
          <w:rFonts w:ascii="Comic Sans MS" w:hAnsi="Comic Sans MS" w:cs="Calibri"/>
          <w:b/>
          <w:color w:val="000000"/>
        </w:rPr>
        <w:t xml:space="preserve"> </w:t>
      </w:r>
      <w:r w:rsidRPr="00F55C19">
        <w:rPr>
          <w:rFonts w:ascii="Comic Sans MS" w:hAnsi="Comic Sans MS" w:cs="Calibri"/>
          <w:b/>
          <w:color w:val="000000"/>
        </w:rPr>
        <w:t xml:space="preserve"> Διαδικασία υποβολής αιτήσεων εγγραφής στα ΕΠΑΛ</w:t>
      </w:r>
    </w:p>
    <w:p w:rsidR="00F55C19" w:rsidRPr="00F55C19" w:rsidRDefault="00F55C19" w:rsidP="00F55C19">
      <w:pPr>
        <w:pStyle w:val="Web"/>
        <w:jc w:val="both"/>
        <w:rPr>
          <w:rFonts w:ascii="Comic Sans MS" w:hAnsi="Comic Sans MS"/>
          <w:b/>
        </w:rPr>
      </w:pPr>
      <w:r w:rsidRPr="00F55C19">
        <w:rPr>
          <w:rFonts w:ascii="Comic Sans MS" w:hAnsi="Comic Sans MS" w:cs="Calibri"/>
          <w:b/>
          <w:color w:val="000000"/>
        </w:rPr>
        <w:t>Δυνατότητα υποβολής αίτησης εγγραφής έχουν επιτυχόντες και επιλαχόντες υποψήφιοι, με κατάθεση των σχετικών τυποποιημένων δικαιολογητικών. Η διαδικασία  ξεκινά απο σήμερα 1.11.2023 έως και Παρασκευή 3.11.2023 στο ωράριο λειτουργίας των ΕΠΑΛ. Οι αιτήσεις των επιλαχόντων θα ληφθούν υπόψη κατα τη δημιουργία τμημάτων, μόνο σε περίπτωση υπαναχώρησης επιτυχόντων υποψηφίων. Υποψήφιοι που δεν θα καταθέσουν αίτηση εγγραφής εντός του ανωτέρω χρονικού διαστήματος, δεν θα μπορούν να συμμετέχουν σε τμήματα του Μεταλυκειακού έτους περιόδου 2023-2024.  </w:t>
      </w:r>
    </w:p>
    <w:p w:rsidR="00F55C19" w:rsidRDefault="00F55C19" w:rsidP="00F55C19">
      <w:pPr>
        <w:pStyle w:val="Web"/>
        <w:jc w:val="both"/>
      </w:pPr>
      <w:r w:rsidRPr="00F55C19">
        <w:rPr>
          <w:rFonts w:ascii="Comic Sans MS" w:hAnsi="Comic Sans MS" w:cs="Calibri"/>
          <w:b/>
          <w:color w:val="000000"/>
        </w:rPr>
        <w:t>Η δυνατότητα καταχώρησης των εγγραφών από το προσωπικό των ΕΠΑΛ στο ΠΣ, θα είναι διαθέσιμη απο σήμερα ώρα 9:00 (με την προϋπόθεση ότι το ΕΠΑΛ έχει οριστικοποιήσει του Τελικούς Πίνακες Κατάταξης) μέχρι και Παρασκευή 3.11.2023 και ώρα 23:59.</w:t>
      </w:r>
    </w:p>
    <w:p w:rsidR="00786096" w:rsidRDefault="00786096" w:rsidP="00786096"/>
    <w:p w:rsidR="009E2FC8" w:rsidRPr="00786096" w:rsidRDefault="009E2FC8" w:rsidP="00786096"/>
    <w:sectPr w:rsidR="009E2FC8" w:rsidRPr="00786096" w:rsidSect="009E2FC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039" w:rsidRDefault="00241039" w:rsidP="00786096">
      <w:pPr>
        <w:spacing w:before="0" w:after="0"/>
      </w:pPr>
      <w:r>
        <w:separator/>
      </w:r>
    </w:p>
  </w:endnote>
  <w:endnote w:type="continuationSeparator" w:id="1">
    <w:p w:rsidR="00241039" w:rsidRDefault="00241039" w:rsidP="0078609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039" w:rsidRDefault="00241039" w:rsidP="00786096">
      <w:pPr>
        <w:spacing w:before="0" w:after="0"/>
      </w:pPr>
      <w:r>
        <w:separator/>
      </w:r>
    </w:p>
  </w:footnote>
  <w:footnote w:type="continuationSeparator" w:id="1">
    <w:p w:rsidR="00241039" w:rsidRDefault="00241039" w:rsidP="00786096">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3EF2"/>
    <w:rsid w:val="001527FE"/>
    <w:rsid w:val="00220827"/>
    <w:rsid w:val="00241039"/>
    <w:rsid w:val="00251765"/>
    <w:rsid w:val="0065405A"/>
    <w:rsid w:val="00673EF2"/>
    <w:rsid w:val="00786096"/>
    <w:rsid w:val="009E2FC8"/>
    <w:rsid w:val="00F12A0A"/>
    <w:rsid w:val="00F2721E"/>
    <w:rsid w:val="00F55C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C8"/>
  </w:style>
  <w:style w:type="paragraph" w:styleId="3">
    <w:name w:val="heading 3"/>
    <w:basedOn w:val="a"/>
    <w:link w:val="3Char"/>
    <w:uiPriority w:val="9"/>
    <w:qFormat/>
    <w:rsid w:val="00F12A0A"/>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93iq5w">
    <w:name w:val="x193iq5w"/>
    <w:basedOn w:val="a0"/>
    <w:rsid w:val="00673EF2"/>
  </w:style>
  <w:style w:type="character" w:styleId="-">
    <w:name w:val="Hyperlink"/>
    <w:basedOn w:val="a0"/>
    <w:uiPriority w:val="99"/>
    <w:semiHidden/>
    <w:unhideWhenUsed/>
    <w:rsid w:val="00673EF2"/>
    <w:rPr>
      <w:color w:val="0000FF"/>
      <w:u w:val="single"/>
    </w:rPr>
  </w:style>
  <w:style w:type="character" w:customStyle="1" w:styleId="3Char">
    <w:name w:val="Επικεφαλίδα 3 Char"/>
    <w:basedOn w:val="a0"/>
    <w:link w:val="3"/>
    <w:uiPriority w:val="9"/>
    <w:rsid w:val="00F12A0A"/>
    <w:rPr>
      <w:rFonts w:ascii="Times New Roman" w:eastAsia="Times New Roman" w:hAnsi="Times New Roman" w:cs="Times New Roman"/>
      <w:b/>
      <w:bCs/>
      <w:sz w:val="27"/>
      <w:szCs w:val="27"/>
      <w:lang w:eastAsia="el-GR"/>
    </w:rPr>
  </w:style>
  <w:style w:type="character" w:styleId="a3">
    <w:name w:val="Strong"/>
    <w:basedOn w:val="a0"/>
    <w:uiPriority w:val="22"/>
    <w:qFormat/>
    <w:rsid w:val="00F12A0A"/>
    <w:rPr>
      <w:b/>
      <w:bCs/>
    </w:rPr>
  </w:style>
  <w:style w:type="paragraph" w:styleId="a4">
    <w:name w:val="Balloon Text"/>
    <w:basedOn w:val="a"/>
    <w:link w:val="Char"/>
    <w:uiPriority w:val="99"/>
    <w:semiHidden/>
    <w:unhideWhenUsed/>
    <w:rsid w:val="00786096"/>
    <w:pPr>
      <w:spacing w:before="0" w:after="0"/>
    </w:pPr>
    <w:rPr>
      <w:rFonts w:ascii="Tahoma" w:hAnsi="Tahoma" w:cs="Tahoma"/>
      <w:sz w:val="16"/>
      <w:szCs w:val="16"/>
    </w:rPr>
  </w:style>
  <w:style w:type="character" w:customStyle="1" w:styleId="Char">
    <w:name w:val="Κείμενο πλαισίου Char"/>
    <w:basedOn w:val="a0"/>
    <w:link w:val="a4"/>
    <w:uiPriority w:val="99"/>
    <w:semiHidden/>
    <w:rsid w:val="00786096"/>
    <w:rPr>
      <w:rFonts w:ascii="Tahoma" w:hAnsi="Tahoma" w:cs="Tahoma"/>
      <w:sz w:val="16"/>
      <w:szCs w:val="16"/>
    </w:rPr>
  </w:style>
  <w:style w:type="paragraph" w:styleId="a5">
    <w:name w:val="header"/>
    <w:basedOn w:val="a"/>
    <w:link w:val="Char0"/>
    <w:uiPriority w:val="99"/>
    <w:semiHidden/>
    <w:unhideWhenUsed/>
    <w:rsid w:val="00786096"/>
    <w:pPr>
      <w:tabs>
        <w:tab w:val="center" w:pos="4153"/>
        <w:tab w:val="right" w:pos="8306"/>
      </w:tabs>
      <w:spacing w:before="0" w:after="0"/>
    </w:pPr>
  </w:style>
  <w:style w:type="character" w:customStyle="1" w:styleId="Char0">
    <w:name w:val="Κεφαλίδα Char"/>
    <w:basedOn w:val="a0"/>
    <w:link w:val="a5"/>
    <w:uiPriority w:val="99"/>
    <w:semiHidden/>
    <w:rsid w:val="00786096"/>
  </w:style>
  <w:style w:type="paragraph" w:styleId="a6">
    <w:name w:val="footer"/>
    <w:basedOn w:val="a"/>
    <w:link w:val="Char1"/>
    <w:uiPriority w:val="99"/>
    <w:semiHidden/>
    <w:unhideWhenUsed/>
    <w:rsid w:val="00786096"/>
    <w:pPr>
      <w:tabs>
        <w:tab w:val="center" w:pos="4153"/>
        <w:tab w:val="right" w:pos="8306"/>
      </w:tabs>
      <w:spacing w:before="0" w:after="0"/>
    </w:pPr>
  </w:style>
  <w:style w:type="character" w:customStyle="1" w:styleId="Char1">
    <w:name w:val="Υποσέλιδο Char"/>
    <w:basedOn w:val="a0"/>
    <w:link w:val="a6"/>
    <w:uiPriority w:val="99"/>
    <w:semiHidden/>
    <w:rsid w:val="00786096"/>
  </w:style>
  <w:style w:type="paragraph" w:styleId="Web">
    <w:name w:val="Normal (Web)"/>
    <w:basedOn w:val="a"/>
    <w:uiPriority w:val="99"/>
    <w:unhideWhenUsed/>
    <w:rsid w:val="00F55C19"/>
    <w:pPr>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12887872">
      <w:bodyDiv w:val="1"/>
      <w:marLeft w:val="0"/>
      <w:marRight w:val="0"/>
      <w:marTop w:val="0"/>
      <w:marBottom w:val="0"/>
      <w:divBdr>
        <w:top w:val="none" w:sz="0" w:space="0" w:color="auto"/>
        <w:left w:val="none" w:sz="0" w:space="0" w:color="auto"/>
        <w:bottom w:val="none" w:sz="0" w:space="0" w:color="auto"/>
        <w:right w:val="none" w:sz="0" w:space="0" w:color="auto"/>
      </w:divBdr>
      <w:divsChild>
        <w:div w:id="1100223221">
          <w:marLeft w:val="0"/>
          <w:marRight w:val="0"/>
          <w:marTop w:val="0"/>
          <w:marBottom w:val="120"/>
          <w:divBdr>
            <w:top w:val="none" w:sz="0" w:space="0" w:color="auto"/>
            <w:left w:val="none" w:sz="0" w:space="0" w:color="auto"/>
            <w:bottom w:val="none" w:sz="0" w:space="0" w:color="auto"/>
            <w:right w:val="none" w:sz="0" w:space="0" w:color="auto"/>
          </w:divBdr>
        </w:div>
        <w:div w:id="1374427458">
          <w:marLeft w:val="0"/>
          <w:marRight w:val="0"/>
          <w:marTop w:val="0"/>
          <w:marBottom w:val="120"/>
          <w:divBdr>
            <w:top w:val="none" w:sz="0" w:space="0" w:color="auto"/>
            <w:left w:val="none" w:sz="0" w:space="0" w:color="auto"/>
            <w:bottom w:val="none" w:sz="0" w:space="0" w:color="auto"/>
            <w:right w:val="none" w:sz="0" w:space="0" w:color="auto"/>
          </w:divBdr>
        </w:div>
        <w:div w:id="32851578">
          <w:marLeft w:val="0"/>
          <w:marRight w:val="0"/>
          <w:marTop w:val="0"/>
          <w:marBottom w:val="120"/>
          <w:divBdr>
            <w:top w:val="none" w:sz="0" w:space="0" w:color="auto"/>
            <w:left w:val="none" w:sz="0" w:space="0" w:color="auto"/>
            <w:bottom w:val="none" w:sz="0" w:space="0" w:color="auto"/>
            <w:right w:val="none" w:sz="0" w:space="0" w:color="auto"/>
          </w:divBdr>
        </w:div>
      </w:divsChild>
    </w:div>
    <w:div w:id="16601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750</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Grafeio_Ypodieuthint</dc:creator>
  <cp:lastModifiedBy>Ypodieuthintis</cp:lastModifiedBy>
  <cp:revision>4</cp:revision>
  <dcterms:created xsi:type="dcterms:W3CDTF">2023-10-16T05:42:00Z</dcterms:created>
  <dcterms:modified xsi:type="dcterms:W3CDTF">2023-11-01T10:28:00Z</dcterms:modified>
</cp:coreProperties>
</file>